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B" w:rsidRPr="004544F1" w:rsidRDefault="00712D8B" w:rsidP="0045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DA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06B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06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2D8B" w:rsidRDefault="003525DA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506B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12D8B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712D8B" w:rsidRDefault="00712D8B" w:rsidP="00712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712D8B" w:rsidRDefault="00712D8B" w:rsidP="00712D8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81"/>
        <w:gridCol w:w="6135"/>
      </w:tblGrid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12D8B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12D8B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Gamtos ir menų integruotas modulis (STEAM)</w:t>
            </w: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12D8B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1 klasė</w:t>
            </w: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2C35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Tiriamoji veikla „</w:t>
            </w:r>
            <w:proofErr w:type="spellStart"/>
            <w:r>
              <w:rPr>
                <w:rFonts w:eastAsia="Times New Roman"/>
              </w:rPr>
              <w:t>Saudaigink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sėkliukę</w:t>
            </w:r>
            <w:proofErr w:type="spellEnd"/>
            <w:r>
              <w:rPr>
                <w:rFonts w:eastAsia="Times New Roman"/>
              </w:rPr>
              <w:t xml:space="preserve">-išaugink </w:t>
            </w:r>
            <w:proofErr w:type="spellStart"/>
            <w:r>
              <w:rPr>
                <w:rFonts w:eastAsia="Times New Roman"/>
              </w:rPr>
              <w:t>daigiuką</w:t>
            </w:r>
            <w:proofErr w:type="spellEnd"/>
            <w:r>
              <w:rPr>
                <w:rFonts w:eastAsia="Times New Roman"/>
              </w:rPr>
              <w:t>“ 2 dalis.</w:t>
            </w: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506B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Prisiminti , ko reikia sėklai, kad sudygtų ir augtų.</w:t>
            </w:r>
          </w:p>
          <w:p w:rsidR="00506B12" w:rsidRDefault="00506B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Supažindinti  su užduotimi ir darbo kortelėmis.</w:t>
            </w:r>
          </w:p>
          <w:p w:rsidR="00181983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Savarankiškai naudojantis liniuote , išmatuoti augalų aukštį ir užfiksuoti duomenis kortelėje. </w:t>
            </w:r>
          </w:p>
          <w:p w:rsidR="00506B12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Mokyti matavimų duomenis užfiksuoti bendroje diagramoje.</w:t>
            </w:r>
          </w:p>
          <w:p w:rsidR="004544F1" w:rsidRDefault="004544F1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Mokyti bendrauti ir bendradarbiauti.</w:t>
            </w: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F0DCC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983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Liniuotės, rašikliai, kortelės.</w:t>
            </w:r>
          </w:p>
        </w:tc>
      </w:tr>
      <w:tr w:rsidR="00181983" w:rsidTr="00181983">
        <w:trPr>
          <w:trHeight w:val="160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B12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Pokalbis „ K</w:t>
            </w:r>
            <w:r w:rsidR="00506B12">
              <w:rPr>
                <w:rFonts w:eastAsia="Times New Roman"/>
              </w:rPr>
              <w:t>o reikia sėklai, kad sudygtų</w:t>
            </w:r>
            <w:r>
              <w:rPr>
                <w:rFonts w:eastAsia="Times New Roman"/>
              </w:rPr>
              <w:t xml:space="preserve"> ir augtų?“.</w:t>
            </w:r>
          </w:p>
          <w:p w:rsidR="00506B12" w:rsidRDefault="00506B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Supažindinimas su užduotimi ir darbo kortelėmis.</w:t>
            </w:r>
          </w:p>
          <w:p w:rsidR="00506B12" w:rsidRDefault="00506B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Praktinė tiriamoji veikla “Išmatuok savo daigus“.</w:t>
            </w:r>
          </w:p>
          <w:p w:rsidR="00712D8B" w:rsidRDefault="00506B12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Duomenų fiksavimas</w:t>
            </w:r>
            <w:r w:rsidR="00181983">
              <w:rPr>
                <w:rFonts w:eastAsia="Times New Roman"/>
              </w:rPr>
              <w:t xml:space="preserve"> kortelėse.</w:t>
            </w:r>
          </w:p>
          <w:p w:rsidR="003525DA" w:rsidRDefault="003525DA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Emocinės savijautos fiksavimas-piešimas.</w:t>
            </w:r>
          </w:p>
          <w:p w:rsidR="00181983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Duomenų fiksavimas bendroje diagramoje.</w:t>
            </w:r>
          </w:p>
          <w:p w:rsidR="00181983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Rezultatų aptarimas. Išvados.</w:t>
            </w:r>
          </w:p>
          <w:p w:rsidR="00181983" w:rsidRDefault="00181983" w:rsidP="00181983">
            <w:pPr>
              <w:pStyle w:val="Betarp"/>
              <w:rPr>
                <w:rFonts w:eastAsia="Times New Roman"/>
              </w:rPr>
            </w:pPr>
          </w:p>
        </w:tc>
      </w:tr>
      <w:tr w:rsidR="00181983" w:rsidTr="001819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DA" w:rsidRDefault="003525DA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Emocinės </w:t>
            </w:r>
            <w:r w:rsidR="004544F1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avijautos fiksavimas darbo lapuose.</w:t>
            </w:r>
          </w:p>
          <w:p w:rsidR="00712D8B" w:rsidRDefault="00181983" w:rsidP="00181983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 veiklą: Kaip man sekėsi matuoti? Kas nesisekė? Ką sužinojau? Kaip jaučiuosi?</w:t>
            </w:r>
          </w:p>
        </w:tc>
      </w:tr>
    </w:tbl>
    <w:p w:rsidR="00712D8B" w:rsidRDefault="00712D8B" w:rsidP="00712D8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712D8B" w:rsidRDefault="00712D8B" w:rsidP="00E05B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sectPr w:rsidR="00712D8B" w:rsidSect="006544AE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2"/>
    <w:rsid w:val="00120382"/>
    <w:rsid w:val="00181983"/>
    <w:rsid w:val="002C3512"/>
    <w:rsid w:val="00305A51"/>
    <w:rsid w:val="003525DA"/>
    <w:rsid w:val="003C58EB"/>
    <w:rsid w:val="004544F1"/>
    <w:rsid w:val="004D7C86"/>
    <w:rsid w:val="00506B12"/>
    <w:rsid w:val="006544AE"/>
    <w:rsid w:val="00712D8B"/>
    <w:rsid w:val="0079335C"/>
    <w:rsid w:val="007F0DCC"/>
    <w:rsid w:val="008652CE"/>
    <w:rsid w:val="00D07AA8"/>
    <w:rsid w:val="00E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36BE-45E3-4B18-AFAE-BFE0026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382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20382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712D8B"/>
    <w:rPr>
      <w:color w:val="0000FF" w:themeColor="hyperlink"/>
      <w:u w:val="single"/>
    </w:rPr>
  </w:style>
  <w:style w:type="paragraph" w:styleId="Betarp">
    <w:name w:val="No Spacing"/>
    <w:uiPriority w:val="1"/>
    <w:qFormat/>
    <w:rsid w:val="004D7C86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Jurate</dc:creator>
  <cp:lastModifiedBy>Loreta Stonienė</cp:lastModifiedBy>
  <cp:revision>2</cp:revision>
  <dcterms:created xsi:type="dcterms:W3CDTF">2022-06-14T17:11:00Z</dcterms:created>
  <dcterms:modified xsi:type="dcterms:W3CDTF">2022-06-14T17:11:00Z</dcterms:modified>
</cp:coreProperties>
</file>