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24" w:rsidRDefault="00412124" w:rsidP="0041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412124" w:rsidRDefault="00412124" w:rsidP="0041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412124" w:rsidRDefault="00412124" w:rsidP="0041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412124" w:rsidRDefault="00412124" w:rsidP="0041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412124" w:rsidRDefault="00412124" w:rsidP="00412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12124" w:rsidRDefault="00412124" w:rsidP="00412124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 xml:space="preserve"> ir literatūros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vyr. mokytoja 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12124" w:rsidRDefault="00412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Etikos mokytoja metodininkė 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Šlajienė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Integruotas lietuvių kalbos -etikos modulis.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2022-11-23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Impulsų kontrolė. Kaip susivaldyti?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BC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ptarę streso sąvoką, kylančius vidinius impulsus  ir susivaldymo būdus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bendradarbiaudami atlikę 2-3 užduotis, gebės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suprasti ir įvertinti savo jausmus, atsispirti impulsyviam elgesiui, kontroliuoti savo kylančius impulsus, susivaldyti sudėtingose situacijose  ir suprasti elgesio pasekmes.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diskusija, pasakojimas, praktinis darbas, pristatymas, aptarimas.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>duočių lapai, rašymo priemonės,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spalvoti pieštukai, padalomoji medžiaga užduočiai atlikti.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Paaiškinama, kas yra stresas.</w:t>
            </w:r>
          </w:p>
          <w:p w:rsidR="00F75FBC" w:rsidRDefault="00F75F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Pateikiami  mokinių pavyzdžiai, kokios  yra jų </w:t>
            </w:r>
            <w:r w:rsidRPr="00F75FBC">
              <w:rPr>
                <w:rFonts w:ascii="Times New Roman" w:eastAsia="Times New Roman" w:hAnsi="Times New Roman" w:cs="Times New Roman"/>
                <w:sz w:val="24"/>
              </w:rPr>
              <w:t xml:space="preserve">kūno reakcijos į stresą ir konfliktą. </w:t>
            </w:r>
          </w:p>
          <w:p w:rsidR="00F75FBC" w:rsidRDefault="00F75FBC" w:rsidP="00F75FBC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 diskutuoja tarpusavyje ir atlieka užduotį „Besidaužanti širdis“.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Mokytojos stebi, klauso, konsultuoja. </w:t>
            </w:r>
          </w:p>
          <w:p w:rsidR="00412124" w:rsidRDefault="00412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Apibūdinami kiekvieno mokinio vidiniai impulsai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kylantys streso metu.</w:t>
            </w:r>
          </w:p>
          <w:p w:rsidR="00F75FBC" w:rsidRDefault="00F75FBC" w:rsidP="00F75FBC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a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>tlieka individualią  užduotį  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Aš ir mano impulsai“.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Mokytojos klauso. </w:t>
            </w:r>
          </w:p>
          <w:p w:rsidR="00F75FBC" w:rsidRPr="00F75FBC" w:rsidRDefault="00F75F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5FBC">
              <w:rPr>
                <w:rFonts w:ascii="Times New Roman" w:eastAsia="Times New Roman" w:hAnsi="Times New Roman" w:cs="Times New Roman"/>
                <w:bCs/>
                <w:sz w:val="24"/>
              </w:rPr>
              <w:t>Analizuojam</w:t>
            </w:r>
            <w:r w:rsidR="00BC2341">
              <w:rPr>
                <w:rFonts w:ascii="Times New Roman" w:eastAsia="Times New Roman" w:hAnsi="Times New Roman" w:cs="Times New Roman"/>
                <w:bCs/>
                <w:sz w:val="24"/>
              </w:rPr>
              <w:t>as impulsų ir  pykčio valdymo „Š</w:t>
            </w:r>
            <w:r w:rsidRPr="00F75FBC">
              <w:rPr>
                <w:rFonts w:ascii="Times New Roman" w:eastAsia="Times New Roman" w:hAnsi="Times New Roman" w:cs="Times New Roman"/>
                <w:bCs/>
                <w:sz w:val="24"/>
              </w:rPr>
              <w:t>viesoforo“ principas.</w:t>
            </w:r>
          </w:p>
          <w:p w:rsidR="00412124" w:rsidRDefault="00412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Pateikiami pavyzdžiai impulsyv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>iam</w:t>
            </w:r>
            <w:r w:rsidR="00F75FBC">
              <w:rPr>
                <w:rFonts w:ascii="Times New Roman" w:eastAsia="Times New Roman" w:hAnsi="Times New Roman" w:cs="Times New Roman"/>
                <w:sz w:val="24"/>
              </w:rPr>
              <w:t xml:space="preserve"> elgesiui kontroliuoti.</w:t>
            </w:r>
          </w:p>
          <w:p w:rsidR="00412124" w:rsidRPr="00AB71BE" w:rsidRDefault="00F75F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Mokomas  impulsų ir nusiraminimo meditacijos-kvėpavimo pratimas.</w:t>
            </w:r>
          </w:p>
        </w:tc>
      </w:tr>
      <w:tr w:rsidR="00412124" w:rsidTr="004121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Default="00412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  <w:p w:rsidR="00AB71BE" w:rsidRDefault="00AB7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71BE" w:rsidRDefault="00AB7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Įsivertinimas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24" w:rsidRPr="00AB71BE" w:rsidRDefault="00412124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pamokos aptarimas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="00BC23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„</w:t>
            </w:r>
            <w:r w:rsidR="00AB71BE">
              <w:rPr>
                <w:rFonts w:ascii="Times New Roman" w:eastAsia="Times New Roman" w:hAnsi="Times New Roman" w:cs="Times New Roman"/>
                <w:sz w:val="24"/>
              </w:rPr>
              <w:t>Sužinojau, žinojau,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pakartojau</w:t>
            </w:r>
            <w:r w:rsidR="00AB71BE">
              <w:rPr>
                <w:rFonts w:ascii="Times New Roman" w:eastAsia="Times New Roman" w:hAnsi="Times New Roman" w:cs="Times New Roman"/>
                <w:sz w:val="24"/>
              </w:rPr>
              <w:t xml:space="preserve"> ir išmokau</w:t>
            </w:r>
            <w:r w:rsidR="00AB71BE" w:rsidRPr="00AB71BE">
              <w:rPr>
                <w:rFonts w:ascii="Times New Roman" w:eastAsia="Times New Roman" w:hAnsi="Times New Roman" w:cs="Times New Roman"/>
                <w:sz w:val="24"/>
                <w:lang w:val="en-US"/>
              </w:rPr>
              <w:t>!</w:t>
            </w:r>
            <w:r w:rsidR="00BC2341">
              <w:rPr>
                <w:rFonts w:ascii="Times New Roman" w:eastAsia="Times New Roman" w:hAnsi="Times New Roman" w:cs="Times New Roman"/>
                <w:sz w:val="24"/>
                <w:lang w:val="en-US"/>
              </w:rPr>
              <w:t>”</w:t>
            </w:r>
            <w:bookmarkStart w:id="0" w:name="_GoBack"/>
            <w:bookmarkEnd w:id="0"/>
          </w:p>
          <w:p w:rsidR="00412124" w:rsidRDefault="00AB71B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sustoję įvertina vienas kitą naudodami „Ačiū Tau</w:t>
            </w:r>
            <w:r w:rsidR="00BC2341">
              <w:rPr>
                <w:rFonts w:ascii="Times New Roman" w:eastAsia="Times New Roman" w:hAnsi="Times New Roman" w:cs="Times New Roman"/>
                <w:sz w:val="24"/>
              </w:rPr>
              <w:t>, Tu šiandien gerai padirbėjai“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metodą.</w:t>
            </w:r>
          </w:p>
        </w:tc>
      </w:tr>
    </w:tbl>
    <w:p w:rsidR="00412124" w:rsidRDefault="00412124" w:rsidP="0041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412124" w:rsidRDefault="00412124" w:rsidP="0041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412124" w:rsidRDefault="00412124" w:rsidP="0041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4A1EA0" w:rsidRPr="00AB71BE" w:rsidRDefault="004A1EA0">
      <w:pPr>
        <w:rPr>
          <w:lang w:val="ru-RU"/>
        </w:rPr>
      </w:pPr>
    </w:p>
    <w:sectPr w:rsidR="004A1EA0" w:rsidRPr="00AB71BE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12124"/>
    <w:rsid w:val="001330EF"/>
    <w:rsid w:val="00412124"/>
    <w:rsid w:val="0045656D"/>
    <w:rsid w:val="004A1EA0"/>
    <w:rsid w:val="00650013"/>
    <w:rsid w:val="00732D2F"/>
    <w:rsid w:val="00AB71BE"/>
    <w:rsid w:val="00BC2341"/>
    <w:rsid w:val="00EA0273"/>
    <w:rsid w:val="00EC0080"/>
    <w:rsid w:val="00F75FBC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62B47-1B0A-42B7-818B-49860D7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212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21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3</cp:revision>
  <dcterms:created xsi:type="dcterms:W3CDTF">2022-11-23T20:02:00Z</dcterms:created>
  <dcterms:modified xsi:type="dcterms:W3CDTF">2022-11-25T08:11:00Z</dcterms:modified>
</cp:coreProperties>
</file>