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7B" w:rsidRPr="00536EF5" w:rsidRDefault="00273C7B" w:rsidP="0027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273C7B" w:rsidRPr="00536EF5" w:rsidRDefault="00273C7B" w:rsidP="0027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273C7B" w:rsidRPr="00536EF5" w:rsidRDefault="00273C7B" w:rsidP="0027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2022 m. balandžio 26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273C7B" w:rsidRPr="00536EF5" w:rsidRDefault="00273C7B" w:rsidP="0027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273C7B" w:rsidRDefault="00273C7B" w:rsidP="00273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273C7B" w:rsidRPr="0071451B" w:rsidRDefault="00273C7B" w:rsidP="00273C7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273C7B" w:rsidTr="00510B2C">
        <w:tc>
          <w:tcPr>
            <w:tcW w:w="2235" w:type="dxa"/>
          </w:tcPr>
          <w:p w:rsidR="00273C7B" w:rsidRPr="0071451B" w:rsidRDefault="00273C7B" w:rsidP="0051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273C7B" w:rsidRDefault="00273C7B" w:rsidP="00510B2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</w:p>
        </w:tc>
      </w:tr>
      <w:tr w:rsidR="00273C7B" w:rsidTr="00510B2C">
        <w:tc>
          <w:tcPr>
            <w:tcW w:w="2235" w:type="dxa"/>
          </w:tcPr>
          <w:p w:rsidR="00273C7B" w:rsidRPr="0071451B" w:rsidRDefault="00273C7B" w:rsidP="0051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273C7B" w:rsidRDefault="00273C7B" w:rsidP="00510B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273C7B" w:rsidTr="00510B2C">
        <w:tc>
          <w:tcPr>
            <w:tcW w:w="2235" w:type="dxa"/>
          </w:tcPr>
          <w:p w:rsidR="00273C7B" w:rsidRPr="00021EB4" w:rsidRDefault="00273C7B" w:rsidP="0051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273C7B" w:rsidRDefault="00273C7B" w:rsidP="00510B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2022-09-28</w:t>
            </w:r>
          </w:p>
        </w:tc>
      </w:tr>
      <w:tr w:rsidR="00273C7B" w:rsidTr="00510B2C">
        <w:tc>
          <w:tcPr>
            <w:tcW w:w="2235" w:type="dxa"/>
          </w:tcPr>
          <w:p w:rsidR="00273C7B" w:rsidRPr="0071451B" w:rsidRDefault="00273C7B" w:rsidP="0051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273C7B" w:rsidRDefault="00273C7B" w:rsidP="00510B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klasė</w:t>
            </w:r>
          </w:p>
        </w:tc>
      </w:tr>
      <w:tr w:rsidR="00273C7B" w:rsidTr="00510B2C">
        <w:tc>
          <w:tcPr>
            <w:tcW w:w="2235" w:type="dxa"/>
          </w:tcPr>
          <w:p w:rsidR="00273C7B" w:rsidRPr="0071451B" w:rsidRDefault="00273C7B" w:rsidP="0051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273C7B" w:rsidRDefault="00273C7B" w:rsidP="00510B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Vardų ir pavardžių kilmė</w:t>
            </w:r>
          </w:p>
        </w:tc>
      </w:tr>
      <w:tr w:rsidR="00273C7B" w:rsidTr="00510B2C">
        <w:tc>
          <w:tcPr>
            <w:tcW w:w="2235" w:type="dxa"/>
          </w:tcPr>
          <w:p w:rsidR="00273C7B" w:rsidRPr="0071451B" w:rsidRDefault="00273C7B" w:rsidP="0051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273C7B" w:rsidRPr="00D517E9" w:rsidRDefault="001C668B" w:rsidP="00510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Susipažinę su vardų ir pavardžių kilme bei jų reikšme</w:t>
            </w:r>
            <w:r w:rsidR="00273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atliks</w:t>
            </w:r>
            <w:r w:rsidR="00273C7B"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2-3</w:t>
            </w:r>
            <w:r w:rsidR="00273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praktines užduotis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(individualiai ir poromis</w:t>
            </w:r>
            <w:r w:rsidR="00273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73C7B" w:rsidTr="00510B2C">
        <w:tc>
          <w:tcPr>
            <w:tcW w:w="2235" w:type="dxa"/>
          </w:tcPr>
          <w:p w:rsidR="00273C7B" w:rsidRPr="0071451B" w:rsidRDefault="00273C7B" w:rsidP="0051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273C7B" w:rsidRPr="00536EF5" w:rsidRDefault="00273C7B" w:rsidP="00510B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6EF5"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pokalbis, skaidrių demonstravimas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praktinė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</w:rPr>
              <w:t>užduotys,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 xml:space="preserve"> aptarimas.</w:t>
            </w:r>
          </w:p>
        </w:tc>
      </w:tr>
      <w:tr w:rsidR="00273C7B" w:rsidTr="00510B2C">
        <w:tc>
          <w:tcPr>
            <w:tcW w:w="2235" w:type="dxa"/>
          </w:tcPr>
          <w:p w:rsidR="00273C7B" w:rsidRPr="0071451B" w:rsidRDefault="00273C7B" w:rsidP="0051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273C7B" w:rsidRDefault="00273C7B" w:rsidP="00510B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Vadovėliai, pratybų sąsiuviniai, u</w:t>
            </w:r>
            <w:r w:rsidR="001C668B">
              <w:rPr>
                <w:rFonts w:ascii="Times New Roman" w:eastAsia="Times New Roman" w:hAnsi="Times New Roman" w:cs="Times New Roman"/>
                <w:sz w:val="24"/>
              </w:rPr>
              <w:t>žduočių lapeliai</w:t>
            </w:r>
            <w:r>
              <w:rPr>
                <w:rFonts w:ascii="Times New Roman" w:eastAsia="Times New Roman" w:hAnsi="Times New Roman" w:cs="Times New Roman"/>
                <w:sz w:val="24"/>
              </w:rPr>
              <w:t>,  lapeliai refleksijai.</w:t>
            </w:r>
          </w:p>
        </w:tc>
      </w:tr>
      <w:tr w:rsidR="00273C7B" w:rsidTr="00510B2C">
        <w:tc>
          <w:tcPr>
            <w:tcW w:w="2235" w:type="dxa"/>
          </w:tcPr>
          <w:p w:rsidR="00273C7B" w:rsidRPr="0071451B" w:rsidRDefault="00273C7B" w:rsidP="0051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945" w:type="dxa"/>
          </w:tcPr>
          <w:p w:rsidR="00273C7B" w:rsidRDefault="001C668B" w:rsidP="00510B2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Žiūrėdami skaidres susipažįsta su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vardų ir pavardžių kilme bei jų reikšme</w:t>
            </w:r>
            <w:r w:rsidR="00273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73C7B" w:rsidRDefault="001C668B" w:rsidP="00510B2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Įtvirtina žinias</w:t>
            </w:r>
            <w:r w:rsidR="00273C7B">
              <w:rPr>
                <w:rFonts w:ascii="Times New Roman" w:eastAsia="Times New Roman" w:hAnsi="Times New Roman" w:cs="Times New Roman"/>
                <w:sz w:val="24"/>
              </w:rPr>
              <w:t xml:space="preserve"> atlikdami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individualiai</w:t>
            </w:r>
            <w:r w:rsidR="00273C7B">
              <w:rPr>
                <w:rFonts w:ascii="Times New Roman" w:eastAsia="Times New Roman" w:hAnsi="Times New Roman" w:cs="Times New Roman"/>
                <w:sz w:val="24"/>
              </w:rPr>
              <w:t xml:space="preserve"> praktines užduotis pratybų sąsiuviniuose.</w:t>
            </w:r>
          </w:p>
          <w:p w:rsidR="00273C7B" w:rsidRDefault="00273C7B" w:rsidP="00510B2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Aptariamos atliktos užduotys.</w:t>
            </w:r>
          </w:p>
          <w:p w:rsidR="00273C7B" w:rsidRDefault="001C668B" w:rsidP="00510B2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Atliekama užduotis</w:t>
            </w:r>
            <w:r w:rsidR="008B2ACB">
              <w:rPr>
                <w:rFonts w:ascii="Times New Roman" w:eastAsia="Times New Roman" w:hAnsi="Times New Roman" w:cs="Times New Roman"/>
                <w:sz w:val="24"/>
              </w:rPr>
              <w:t xml:space="preserve"> su lapeliais</w:t>
            </w:r>
            <w:r w:rsidR="00273C7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B2ACB">
              <w:rPr>
                <w:rFonts w:ascii="Times New Roman" w:eastAsia="Times New Roman" w:hAnsi="Times New Roman" w:cs="Times New Roman"/>
                <w:sz w:val="24"/>
              </w:rPr>
              <w:t>siekiant pasidomėti, kurie vardai šiuo metu populiariausi</w:t>
            </w:r>
            <w:r w:rsidR="00273C7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B2ACB" w:rsidRPr="005C4A94" w:rsidRDefault="008B2ACB" w:rsidP="00510B2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Užduotis aptariama.</w:t>
            </w:r>
            <w:bookmarkStart w:id="0" w:name="_GoBack"/>
            <w:bookmarkEnd w:id="0"/>
          </w:p>
        </w:tc>
      </w:tr>
      <w:tr w:rsidR="00273C7B" w:rsidTr="00510B2C">
        <w:tc>
          <w:tcPr>
            <w:tcW w:w="2235" w:type="dxa"/>
          </w:tcPr>
          <w:p w:rsidR="00273C7B" w:rsidRPr="0071451B" w:rsidRDefault="00273C7B" w:rsidP="00510B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273C7B" w:rsidRPr="00D77FDE" w:rsidRDefault="00273C7B" w:rsidP="00510B2C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Aptariama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pamoka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Mokiniai įsivertina darbą pamokoje, pakeldami pasirinktus spalvotus lapelius. Žalia spalva – patobulėjau, supratau; geltona – liko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neaiškumų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raudona – nieko nesupratau.</w:t>
            </w:r>
          </w:p>
        </w:tc>
      </w:tr>
    </w:tbl>
    <w:p w:rsidR="00273C7B" w:rsidRDefault="00273C7B" w:rsidP="00273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C7B" w:rsidRPr="00536EF5" w:rsidRDefault="00273C7B" w:rsidP="00273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273C7B" w:rsidRPr="00536EF5" w:rsidRDefault="00273C7B" w:rsidP="00273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273C7B" w:rsidRPr="00536EF5" w:rsidRDefault="00273C7B" w:rsidP="00273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balandžio 26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273C7B" w:rsidRDefault="00273C7B" w:rsidP="00273C7B"/>
    <w:p w:rsidR="009C0E89" w:rsidRDefault="009C0E89"/>
    <w:sectPr w:rsidR="009C0E89" w:rsidSect="00A349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45"/>
    <w:rsid w:val="001C668B"/>
    <w:rsid w:val="00273C7B"/>
    <w:rsid w:val="00385845"/>
    <w:rsid w:val="008B2ACB"/>
    <w:rsid w:val="009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30A4-F2AB-4D72-818E-A147877F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3C7B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C7B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2023-06-28T15:05:00Z</dcterms:created>
  <dcterms:modified xsi:type="dcterms:W3CDTF">2023-06-28T15:28:00Z</dcterms:modified>
</cp:coreProperties>
</file>