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Gimnazijos direktoriaus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730BAC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A1168D" w:rsidRPr="00730BAC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PAMOKOS</w:t>
      </w:r>
      <w:r w:rsidR="00C23ADA" w:rsidRPr="00730BAC">
        <w:rPr>
          <w:rFonts w:ascii="Times New Roman" w:eastAsia="Times New Roman" w:hAnsi="Times New Roman" w:cs="Times New Roman"/>
          <w:b/>
          <w:sz w:val="28"/>
          <w:szCs w:val="28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8"/>
        <w:gridCol w:w="6776"/>
      </w:tblGrid>
      <w:tr w:rsidR="0071451B" w:rsidRPr="00730BAC" w:rsidTr="00C10A5D">
        <w:tc>
          <w:tcPr>
            <w:tcW w:w="3078" w:type="dxa"/>
          </w:tcPr>
          <w:p w:rsidR="0071451B" w:rsidRPr="00730BAC" w:rsidRDefault="00545A70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Mokytojas</w:t>
            </w:r>
          </w:p>
        </w:tc>
        <w:tc>
          <w:tcPr>
            <w:tcW w:w="6776" w:type="dxa"/>
          </w:tcPr>
          <w:p w:rsidR="0071451B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Laima </w:t>
            </w:r>
            <w:proofErr w:type="spellStart"/>
            <w:r w:rsidRPr="00730BAC">
              <w:rPr>
                <w:rFonts w:ascii="Times New Roman" w:eastAsia="Times New Roman" w:hAnsi="Times New Roman" w:cs="Times New Roman"/>
                <w:sz w:val="28"/>
                <w:szCs w:val="28"/>
              </w:rPr>
              <w:t>Jakubauskienė</w:t>
            </w:r>
            <w:proofErr w:type="spellEnd"/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Dalykas</w:t>
            </w:r>
          </w:p>
        </w:tc>
        <w:tc>
          <w:tcPr>
            <w:tcW w:w="6776" w:type="dxa"/>
          </w:tcPr>
          <w:p w:rsidR="0071451B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sz w:val="28"/>
                <w:szCs w:val="28"/>
              </w:rPr>
              <w:t>Matematika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6776" w:type="dxa"/>
          </w:tcPr>
          <w:p w:rsidR="0071451B" w:rsidRPr="00566C5D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5 klasė</w:t>
            </w:r>
          </w:p>
        </w:tc>
      </w:tr>
      <w:tr w:rsidR="00C10A5D" w:rsidRPr="00730BAC" w:rsidTr="00C10A5D">
        <w:tc>
          <w:tcPr>
            <w:tcW w:w="3078" w:type="dxa"/>
          </w:tcPr>
          <w:p w:rsidR="00C10A5D" w:rsidRPr="00730BAC" w:rsidRDefault="00C10A5D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6776" w:type="dxa"/>
          </w:tcPr>
          <w:p w:rsidR="00DE4003" w:rsidRPr="00566C5D" w:rsidRDefault="00730BA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Stačiakampio perime</w:t>
            </w:r>
            <w:r w:rsid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tro ir ploto skaičiavimo kartoji</w:t>
            </w: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mas.</w:t>
            </w:r>
            <w:r w:rsidR="005D6C1E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Skaičių tiesės kartojimas.</w:t>
            </w:r>
            <w:r w:rsidR="00DE4003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09E7"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Apvalinimo kartojimas.</w:t>
            </w:r>
          </w:p>
          <w:p w:rsidR="00730BAC" w:rsidRPr="00566C5D" w:rsidRDefault="00730BAC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C5D">
              <w:rPr>
                <w:rFonts w:ascii="Times New Roman" w:eastAsia="Times New Roman" w:hAnsi="Times New Roman" w:cs="Times New Roman"/>
                <w:sz w:val="28"/>
                <w:szCs w:val="28"/>
              </w:rPr>
              <w:t>Mintino skaičiavimo įtvirtinimas.</w:t>
            </w:r>
            <w:bookmarkStart w:id="0" w:name="_GoBack"/>
            <w:bookmarkEnd w:id="0"/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Uždaviniai</w:t>
            </w:r>
          </w:p>
        </w:tc>
        <w:tc>
          <w:tcPr>
            <w:tcW w:w="6776" w:type="dxa"/>
          </w:tcPr>
          <w:p w:rsidR="005D6C1E" w:rsidRDefault="00730BAC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Pakartoti</w:t>
            </w:r>
            <w:r w:rsidR="005D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stačiakampio perimetro ir ploto radimą. Pakartoti skaičių atidėjimą skaičių tiesėje. </w:t>
            </w:r>
          </w:p>
          <w:p w:rsidR="0071451B" w:rsidRPr="00730BAC" w:rsidRDefault="005D6C1E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Įtvirtinti mintiną skaičiavimą.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Metodai</w:t>
            </w:r>
          </w:p>
        </w:tc>
        <w:tc>
          <w:tcPr>
            <w:tcW w:w="6776" w:type="dxa"/>
          </w:tcPr>
          <w:p w:rsidR="0071451B" w:rsidRPr="00730BAC" w:rsidRDefault="005D6C1E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Aiškinimas, matavimas, taškų atidėjimas.</w:t>
            </w:r>
          </w:p>
        </w:tc>
      </w:tr>
      <w:tr w:rsidR="0071451B" w:rsidRPr="00730BAC" w:rsidTr="00C10A5D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Priemonės</w:t>
            </w:r>
          </w:p>
        </w:tc>
        <w:tc>
          <w:tcPr>
            <w:tcW w:w="6776" w:type="dxa"/>
          </w:tcPr>
          <w:p w:rsidR="0071451B" w:rsidRPr="00730BAC" w:rsidRDefault="004D0824" w:rsidP="005D6C1E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Multimedija.</w:t>
            </w:r>
            <w:r w:rsidR="00DE40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Liniuotės.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Virvė(skaičių spinduliui). </w:t>
            </w:r>
            <w:r w:rsidR="005D6C1E">
              <w:rPr>
                <w:rFonts w:ascii="Times New Roman" w:eastAsia="Times New Roman" w:hAnsi="Times New Roman" w:cs="Times New Roman"/>
                <w:sz w:val="28"/>
                <w:szCs w:val="28"/>
              </w:rPr>
              <w:t>Skaičių veiksmų loto.</w:t>
            </w:r>
          </w:p>
        </w:tc>
      </w:tr>
      <w:tr w:rsidR="0071451B" w:rsidRPr="00730BAC" w:rsidTr="00B009E7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Mokymo(</w:t>
            </w:r>
            <w:proofErr w:type="spellStart"/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veikla</w:t>
            </w:r>
          </w:p>
        </w:tc>
        <w:tc>
          <w:tcPr>
            <w:tcW w:w="6776" w:type="dxa"/>
            <w:tcBorders>
              <w:bottom w:val="single" w:sz="4" w:space="0" w:color="000000" w:themeColor="text1"/>
            </w:tcBorders>
          </w:tcPr>
          <w:p w:rsidR="004D0824" w:rsidRDefault="004D0824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Mokiniams primenami pamokos uždaviniai.</w:t>
            </w:r>
          </w:p>
          <w:p w:rsidR="0071451B" w:rsidRDefault="00F1763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Mokiniai matuoja plytelę koridoriuje. Duomenis užrašo lapelyje ir atlieka skaičiavimus.</w:t>
            </w:r>
          </w:p>
          <w:p w:rsidR="00F17639" w:rsidRDefault="00F17639" w:rsidP="00F1763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Ištiesus virvelę mokiniai gauna skaičius. Juos turi atidėti skaičių spindulyje. </w:t>
            </w:r>
            <w:r w:rsidR="00DE4003">
              <w:rPr>
                <w:rFonts w:ascii="Times New Roman" w:eastAsia="Times New Roman" w:hAnsi="Times New Roman" w:cs="Times New Roman"/>
                <w:sz w:val="28"/>
                <w:szCs w:val="28"/>
              </w:rPr>
              <w:t>Atsistoti tinkamoje skaičių spindulio vietoje.</w:t>
            </w:r>
          </w:p>
          <w:p w:rsidR="00F17639" w:rsidRPr="00730BAC" w:rsidRDefault="00F35B49" w:rsidP="00D166C6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Skaičiuoja</w:t>
            </w:r>
            <w:r w:rsidR="00D16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intinai naudojant skaičių loto.</w:t>
            </w:r>
          </w:p>
        </w:tc>
      </w:tr>
      <w:tr w:rsidR="0071451B" w:rsidRPr="00730BAC" w:rsidTr="00B009E7">
        <w:tc>
          <w:tcPr>
            <w:tcW w:w="3078" w:type="dxa"/>
          </w:tcPr>
          <w:p w:rsidR="0071451B" w:rsidRPr="00730BAC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Refleksija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71451B" w:rsidRDefault="00B009E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Atsakoma į klausimus.</w:t>
            </w:r>
          </w:p>
          <w:p w:rsidR="00B009E7" w:rsidRDefault="00B009E7" w:rsidP="00B009E7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 buvo sunkiausia?</w:t>
            </w:r>
          </w:p>
          <w:p w:rsidR="00B009E7" w:rsidRDefault="00B009E7" w:rsidP="00B009E7">
            <w:pPr>
              <w:spacing w:after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Kas geriausiai sekėsi?</w:t>
            </w:r>
          </w:p>
          <w:p w:rsidR="00B009E7" w:rsidRPr="00730BAC" w:rsidRDefault="00B009E7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51B" w:rsidRPr="00730BAC" w:rsidRDefault="0071451B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730BAC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BAC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Pr="00730BAC" w:rsidRDefault="00C23ADA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ADA" w:rsidRPr="00730BAC" w:rsidRDefault="00C23ADA">
      <w:pPr>
        <w:spacing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3ADA" w:rsidRPr="00730B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401D6B"/>
    <w:rsid w:val="004D0824"/>
    <w:rsid w:val="00545A70"/>
    <w:rsid w:val="00566C5D"/>
    <w:rsid w:val="005D6C1E"/>
    <w:rsid w:val="00687E77"/>
    <w:rsid w:val="0071451B"/>
    <w:rsid w:val="00730BAC"/>
    <w:rsid w:val="00A1168D"/>
    <w:rsid w:val="00B009E7"/>
    <w:rsid w:val="00C10A5D"/>
    <w:rsid w:val="00C23ADA"/>
    <w:rsid w:val="00D166C6"/>
    <w:rsid w:val="00DE4003"/>
    <w:rsid w:val="00F17639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59D7"/>
  <w15:docId w15:val="{DFE0EEC2-20DB-47C3-9A04-890833E5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47FC-96CD-4BF3-AFA5-0F9E568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temp</cp:lastModifiedBy>
  <cp:revision>13</cp:revision>
  <dcterms:created xsi:type="dcterms:W3CDTF">2022-04-24T14:03:00Z</dcterms:created>
  <dcterms:modified xsi:type="dcterms:W3CDTF">2022-06-21T06:18:00Z</dcterms:modified>
</cp:coreProperties>
</file>