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DA" w:rsidRPr="00C23ADA" w:rsidRDefault="000D5B78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>PATVIRTINTA</w:t>
      </w:r>
    </w:p>
    <w:p w:rsidR="00C23ADA" w:rsidRPr="00C23ADA" w:rsidRDefault="000D5B78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direktoriaus</w:t>
      </w:r>
    </w:p>
    <w:p w:rsidR="00C23ADA" w:rsidRPr="00C23ADA" w:rsidRDefault="006B4265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2844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2022 m. balandžio 1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C23ADA" w:rsidRPr="00C23ADA" w:rsidRDefault="006B4265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0D5B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3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įsakymu Nr.</w:t>
      </w:r>
      <w:r w:rsidR="000D5B78">
        <w:rPr>
          <w:rFonts w:ascii="Times New Roman" w:eastAsia="Times New Roman" w:hAnsi="Times New Roman" w:cs="Times New Roman"/>
          <w:b/>
          <w:sz w:val="28"/>
          <w:szCs w:val="28"/>
        </w:rPr>
        <w:t xml:space="preserve"> V-56</w:t>
      </w:r>
    </w:p>
    <w:p w:rsidR="00C23ADA" w:rsidRDefault="00C23ADA" w:rsidP="00C23A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A1168D" w:rsidRPr="0071451B" w:rsidRDefault="0071451B" w:rsidP="0071451B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 w:rsidR="00C23ADA"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</w:tcPr>
          <w:p w:rsidR="00332162" w:rsidRDefault="0028446D" w:rsidP="003321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Dapšienė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Rima Navickienė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</w:tcPr>
          <w:p w:rsidR="0071451B" w:rsidRDefault="0028446D" w:rsidP="00C5182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Lietuvių kalba ir literatūra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</w:tcPr>
          <w:p w:rsidR="0071451B" w:rsidRDefault="00E264CC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332162">
              <w:rPr>
                <w:rFonts w:ascii="Times New Roman" w:eastAsia="Times New Roman" w:hAnsi="Times New Roman" w:cs="Times New Roman"/>
                <w:sz w:val="24"/>
              </w:rPr>
              <w:t xml:space="preserve"> klasė</w:t>
            </w:r>
          </w:p>
        </w:tc>
      </w:tr>
      <w:tr w:rsidR="00C500A1" w:rsidTr="00332162">
        <w:tc>
          <w:tcPr>
            <w:tcW w:w="2235" w:type="dxa"/>
          </w:tcPr>
          <w:p w:rsidR="00C500A1" w:rsidRPr="0071451B" w:rsidRDefault="00C500A1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</w:tcPr>
          <w:p w:rsidR="00C500A1" w:rsidRDefault="00E264CC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264CC">
              <w:rPr>
                <w:rFonts w:ascii="Times New Roman" w:eastAsia="Times New Roman" w:hAnsi="Times New Roman" w:cs="Times New Roman"/>
                <w:sz w:val="24"/>
              </w:rPr>
              <w:t xml:space="preserve">Asmeniniai ir beasmeniai sakiniai. </w:t>
            </w:r>
            <w:r>
              <w:rPr>
                <w:rFonts w:ascii="Times New Roman" w:eastAsia="Times New Roman" w:hAnsi="Times New Roman" w:cs="Times New Roman"/>
                <w:sz w:val="24"/>
              </w:rPr>
              <w:t>Pilnieji ir nepilnieji sakiniai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945" w:type="dxa"/>
          </w:tcPr>
          <w:p w:rsidR="00A83189" w:rsidRDefault="00BD152F" w:rsidP="000D3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Prisimins sakinio</w:t>
            </w:r>
            <w:r w:rsidR="000D3191">
              <w:rPr>
                <w:rFonts w:ascii="Times New Roman" w:hAnsi="Times New Roman" w:cs="Times New Roman"/>
                <w:sz w:val="24"/>
                <w:szCs w:val="24"/>
              </w:rPr>
              <w:t xml:space="preserve"> dalis (</w:t>
            </w:r>
            <w:r w:rsidR="000D3191" w:rsidRPr="000D3191">
              <w:rPr>
                <w:rFonts w:ascii="Times New Roman" w:hAnsi="Times New Roman" w:cs="Times New Roman"/>
                <w:sz w:val="24"/>
                <w:szCs w:val="24"/>
              </w:rPr>
              <w:t>kiek jų yra, kaip jos yra skirstomos</w:t>
            </w:r>
            <w:r w:rsidR="000D319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D152F" w:rsidRDefault="00BD152F" w:rsidP="00BD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Remdamiesi skaidrių ir vadovėlio medžiaga aptars</w:t>
            </w:r>
            <w: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smeninių ir beasmenių, pilnųjų ir nepilnųjų sakinių požymius.  </w:t>
            </w:r>
          </w:p>
          <w:p w:rsidR="002E7855" w:rsidRPr="00A83189" w:rsidRDefault="000D3191" w:rsidP="00BD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Atliks</w:t>
            </w:r>
            <w:r w:rsidRPr="000D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52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0D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52F">
              <w:rPr>
                <w:rFonts w:ascii="Times New Roman" w:hAnsi="Times New Roman" w:cs="Times New Roman"/>
                <w:sz w:val="24"/>
                <w:szCs w:val="24"/>
              </w:rPr>
              <w:t xml:space="preserve">praktines </w:t>
            </w:r>
            <w:r w:rsidRPr="000D3191"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r w:rsidR="00BD152F">
              <w:rPr>
                <w:rFonts w:ascii="Times New Roman" w:hAnsi="Times New Roman" w:cs="Times New Roman"/>
                <w:sz w:val="24"/>
                <w:szCs w:val="24"/>
              </w:rPr>
              <w:t>duotis (grupėse ir individualiai</w:t>
            </w:r>
            <w:r w:rsidRPr="000D319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</w:tcPr>
          <w:p w:rsidR="0071451B" w:rsidRDefault="00332162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Aiškinimas,</w:t>
            </w:r>
            <w:r w:rsidR="002844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264CC">
              <w:rPr>
                <w:rFonts w:ascii="Times New Roman" w:eastAsia="Times New Roman" w:hAnsi="Times New Roman" w:cs="Times New Roman"/>
                <w:sz w:val="24"/>
              </w:rPr>
              <w:t>pokalbis, skaidrių demonstravimas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87509">
              <w:t xml:space="preserve"> </w:t>
            </w:r>
            <w:r w:rsidR="00787509">
              <w:rPr>
                <w:rFonts w:ascii="Times New Roman" w:eastAsia="Times New Roman" w:hAnsi="Times New Roman" w:cs="Times New Roman"/>
                <w:sz w:val="24"/>
              </w:rPr>
              <w:t>praktinės užduotys grupėse, aptarimas.</w:t>
            </w:r>
          </w:p>
        </w:tc>
        <w:bookmarkStart w:id="0" w:name="_GoBack"/>
        <w:bookmarkEnd w:id="0"/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</w:tcPr>
          <w:p w:rsidR="0071451B" w:rsidRDefault="00BC0AD1" w:rsidP="00DA3EC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Vadovėliai, </w:t>
            </w:r>
            <w:r w:rsidR="00E264CC">
              <w:rPr>
                <w:rFonts w:ascii="Times New Roman" w:eastAsia="Times New Roman" w:hAnsi="Times New Roman" w:cs="Times New Roman"/>
                <w:sz w:val="24"/>
              </w:rPr>
              <w:t xml:space="preserve">skaidrės, </w:t>
            </w:r>
            <w:r w:rsidR="00A83189">
              <w:rPr>
                <w:rFonts w:ascii="Times New Roman" w:eastAsia="Times New Roman" w:hAnsi="Times New Roman" w:cs="Times New Roman"/>
                <w:sz w:val="24"/>
              </w:rPr>
              <w:t xml:space="preserve">metodinė priemonė </w:t>
            </w:r>
            <w:r w:rsidR="00E264CC">
              <w:rPr>
                <w:rFonts w:ascii="Times New Roman" w:eastAsia="Times New Roman" w:hAnsi="Times New Roman" w:cs="Times New Roman"/>
                <w:sz w:val="24"/>
              </w:rPr>
              <w:t>„Konservavimas</w:t>
            </w:r>
            <w:r w:rsidR="00DA3ECE">
              <w:rPr>
                <w:rFonts w:ascii="Times New Roman" w:eastAsia="Times New Roman" w:hAnsi="Times New Roman" w:cs="Times New Roman"/>
                <w:sz w:val="24"/>
              </w:rPr>
              <w:t>“,</w:t>
            </w:r>
            <w:r w:rsidR="00E264C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A3ECE">
              <w:rPr>
                <w:rFonts w:ascii="Times New Roman" w:eastAsia="Times New Roman" w:hAnsi="Times New Roman" w:cs="Times New Roman"/>
                <w:sz w:val="24"/>
              </w:rPr>
              <w:t xml:space="preserve"> lapeliai refleksijai.</w:t>
            </w:r>
          </w:p>
        </w:tc>
      </w:tr>
      <w:tr w:rsidR="004A6411" w:rsidTr="00332162">
        <w:tc>
          <w:tcPr>
            <w:tcW w:w="2235" w:type="dxa"/>
          </w:tcPr>
          <w:p w:rsidR="004A6411" w:rsidRPr="0071451B" w:rsidRDefault="004A6411" w:rsidP="004A64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945" w:type="dxa"/>
          </w:tcPr>
          <w:p w:rsidR="00A20250" w:rsidRDefault="00A20250" w:rsidP="0023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Grupėje pakartojamos sakinio dalys,</w:t>
            </w:r>
            <w:r>
              <w:t xml:space="preserve"> </w:t>
            </w:r>
            <w:r w:rsidRPr="00A20250">
              <w:rPr>
                <w:rFonts w:ascii="Times New Roman" w:hAnsi="Times New Roman" w:cs="Times New Roman"/>
                <w:sz w:val="24"/>
                <w:szCs w:val="24"/>
              </w:rPr>
              <w:t>naudojant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etodinę priemonę „Konservavimas“.</w:t>
            </w:r>
          </w:p>
          <w:p w:rsidR="00E264CC" w:rsidRDefault="00A20250" w:rsidP="0023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Analizuojant skaidrėse pateiktą medžiagą, a</w:t>
            </w:r>
            <w:r w:rsidR="00E264CC" w:rsidRPr="00E264CC">
              <w:rPr>
                <w:rFonts w:ascii="Times New Roman" w:hAnsi="Times New Roman" w:cs="Times New Roman"/>
                <w:sz w:val="24"/>
                <w:szCs w:val="24"/>
              </w:rPr>
              <w:t>ptariami asmeninių</w:t>
            </w:r>
            <w:r w:rsidR="00E264CC">
              <w:rPr>
                <w:rFonts w:ascii="Times New Roman" w:hAnsi="Times New Roman" w:cs="Times New Roman"/>
                <w:sz w:val="24"/>
                <w:szCs w:val="24"/>
              </w:rPr>
              <w:t xml:space="preserve"> ir beasmenių sakinių skirtumai.</w:t>
            </w:r>
            <w:r w:rsidR="00E264CC" w:rsidRPr="00E26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AD1" w:rsidRDefault="00A20250" w:rsidP="0023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skaitydami vadovėlio medžiagą savarankiškai išsiaiškina</w:t>
            </w:r>
            <w:r w:rsidR="00E264CC" w:rsidRPr="00E264CC">
              <w:rPr>
                <w:rFonts w:ascii="Times New Roman" w:hAnsi="Times New Roman" w:cs="Times New Roman"/>
                <w:sz w:val="24"/>
                <w:szCs w:val="24"/>
              </w:rPr>
              <w:t>, ką vadiname pilnaisiais ir nepilnaisiais sakinia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is.</w:t>
            </w:r>
          </w:p>
          <w:p w:rsidR="00BC0AD1" w:rsidRDefault="00BC0AD1" w:rsidP="0023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Atliekama teksto kūrimo užduotis, pavartojant po 2-3 asmeninius ir beasmenius, pilnuosius ir nepilnuosius sakinius.</w:t>
            </w:r>
          </w:p>
          <w:p w:rsidR="00787509" w:rsidRPr="00D23680" w:rsidRDefault="00BC0AD1" w:rsidP="00D23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Pristatomi sukurti tekstai, aptariama, kaip pavyko įgyvendinti užduoties sąlygą.</w:t>
            </w:r>
            <w:r w:rsidR="00A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411" w:rsidTr="00332162">
        <w:tc>
          <w:tcPr>
            <w:tcW w:w="2235" w:type="dxa"/>
          </w:tcPr>
          <w:p w:rsidR="004A6411" w:rsidRPr="0071451B" w:rsidRDefault="004A6411" w:rsidP="004A64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</w:tcPr>
          <w:p w:rsidR="00DA3ECE" w:rsidRDefault="000A1CB7" w:rsidP="00DA3EC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Aptariama, ką mokėjo ir kokių nau</w:t>
            </w:r>
            <w:r w:rsidR="00BC0AD1">
              <w:rPr>
                <w:rFonts w:ascii="Times New Roman" w:eastAsia="Times New Roman" w:hAnsi="Times New Roman" w:cs="Times New Roman"/>
                <w:sz w:val="24"/>
              </w:rPr>
              <w:t>jų žinių įgijo apie sakinio sandarą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0A1CB7" w:rsidRPr="00DA3ECE" w:rsidRDefault="00BD152F" w:rsidP="00BD152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3-4 a</w:t>
            </w:r>
            <w:r w:rsidR="00BC0AD1" w:rsidRPr="00BC0AD1">
              <w:rPr>
                <w:rFonts w:ascii="Times New Roman" w:eastAsia="Times New Roman" w:hAnsi="Times New Roman" w:cs="Times New Roman"/>
                <w:sz w:val="24"/>
              </w:rPr>
              <w:t>sm</w:t>
            </w:r>
            <w:r w:rsidR="00BC0AD1">
              <w:rPr>
                <w:rFonts w:ascii="Times New Roman" w:eastAsia="Times New Roman" w:hAnsi="Times New Roman" w:cs="Times New Roman"/>
                <w:sz w:val="24"/>
              </w:rPr>
              <w:t>eni</w:t>
            </w:r>
            <w:r>
              <w:rPr>
                <w:rFonts w:ascii="Times New Roman" w:eastAsia="Times New Roman" w:hAnsi="Times New Roman" w:cs="Times New Roman"/>
                <w:sz w:val="24"/>
              </w:rPr>
              <w:t>niais ir beasmeniais sakiniais mokiniai nurodo, ką išmoko ir kokias žinias reikėtų pagilinti.</w:t>
            </w:r>
          </w:p>
        </w:tc>
      </w:tr>
    </w:tbl>
    <w:p w:rsidR="0071451B" w:rsidRDefault="0071451B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23680">
        <w:rPr>
          <w:rFonts w:ascii="Times New Roman" w:eastAsia="Times New Roman" w:hAnsi="Times New Roman" w:cs="Times New Roman"/>
          <w:b/>
          <w:sz w:val="28"/>
          <w:szCs w:val="28"/>
        </w:rPr>
        <w:t>022 m. balandžio 1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C23ADA" w:rsidRPr="001D72C5" w:rsidRDefault="00C23ADA">
      <w:pPr>
        <w:spacing w:after="48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sectPr w:rsidR="00C23ADA" w:rsidRPr="001D72C5" w:rsidSect="00CE11A6">
      <w:pgSz w:w="11906" w:h="16838"/>
      <w:pgMar w:top="810" w:right="567" w:bottom="36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56237"/>
    <w:multiLevelType w:val="hybridMultilevel"/>
    <w:tmpl w:val="1F9860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874A4">
      <w:numFmt w:val="bullet"/>
      <w:lvlText w:val="•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75599"/>
    <w:multiLevelType w:val="hybridMultilevel"/>
    <w:tmpl w:val="267C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8D"/>
    <w:rsid w:val="00021EB4"/>
    <w:rsid w:val="000A1CB7"/>
    <w:rsid w:val="000D3191"/>
    <w:rsid w:val="000D5B78"/>
    <w:rsid w:val="000E66FD"/>
    <w:rsid w:val="00175E85"/>
    <w:rsid w:val="001D72C5"/>
    <w:rsid w:val="00232E84"/>
    <w:rsid w:val="0028446D"/>
    <w:rsid w:val="002E7855"/>
    <w:rsid w:val="00332162"/>
    <w:rsid w:val="003B7885"/>
    <w:rsid w:val="004674CB"/>
    <w:rsid w:val="004A6411"/>
    <w:rsid w:val="00687E77"/>
    <w:rsid w:val="006B4265"/>
    <w:rsid w:val="00700688"/>
    <w:rsid w:val="0071451B"/>
    <w:rsid w:val="00787509"/>
    <w:rsid w:val="008112E0"/>
    <w:rsid w:val="00825CD4"/>
    <w:rsid w:val="008B3774"/>
    <w:rsid w:val="008E33A5"/>
    <w:rsid w:val="008F73D9"/>
    <w:rsid w:val="00901249"/>
    <w:rsid w:val="00A1168D"/>
    <w:rsid w:val="00A20250"/>
    <w:rsid w:val="00A349A4"/>
    <w:rsid w:val="00A83189"/>
    <w:rsid w:val="00AA1510"/>
    <w:rsid w:val="00AE4063"/>
    <w:rsid w:val="00AF549E"/>
    <w:rsid w:val="00BC0AD1"/>
    <w:rsid w:val="00BD152F"/>
    <w:rsid w:val="00BF78C4"/>
    <w:rsid w:val="00C23ADA"/>
    <w:rsid w:val="00C500A1"/>
    <w:rsid w:val="00C51829"/>
    <w:rsid w:val="00C84F17"/>
    <w:rsid w:val="00CE11A6"/>
    <w:rsid w:val="00CE78B8"/>
    <w:rsid w:val="00D21495"/>
    <w:rsid w:val="00D23680"/>
    <w:rsid w:val="00D52AC1"/>
    <w:rsid w:val="00DA3ECE"/>
    <w:rsid w:val="00E264CC"/>
    <w:rsid w:val="00E4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49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5182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49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5182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36A7-5432-4D76-9F9F-52657DAD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user</cp:lastModifiedBy>
  <cp:revision>2</cp:revision>
  <dcterms:created xsi:type="dcterms:W3CDTF">2023-03-13T22:31:00Z</dcterms:created>
  <dcterms:modified xsi:type="dcterms:W3CDTF">2023-03-13T22:31:00Z</dcterms:modified>
</cp:coreProperties>
</file>